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A5D" w:rsidRPr="00E8315F" w:rsidRDefault="00E35A5D" w:rsidP="00E8315F">
      <w:pPr>
        <w:spacing w:line="288" w:lineRule="auto"/>
        <w:ind w:right="-1"/>
        <w:jc w:val="center"/>
        <w:rPr>
          <w:b/>
          <w:sz w:val="28"/>
          <w:szCs w:val="28"/>
        </w:rPr>
      </w:pPr>
      <w:r w:rsidRPr="00E8315F">
        <w:rPr>
          <w:b/>
          <w:sz w:val="28"/>
          <w:szCs w:val="28"/>
        </w:rPr>
        <w:t>Справочная информаци</w:t>
      </w:r>
      <w:r w:rsidR="001B73E5" w:rsidRPr="00E8315F">
        <w:rPr>
          <w:b/>
          <w:sz w:val="28"/>
          <w:szCs w:val="28"/>
        </w:rPr>
        <w:t xml:space="preserve">я о сотрудничестве России и АСЕАН в сфере </w:t>
      </w:r>
      <w:r w:rsidR="005858DE">
        <w:rPr>
          <w:b/>
          <w:sz w:val="28"/>
          <w:szCs w:val="28"/>
        </w:rPr>
        <w:br/>
        <w:t>науки и образования</w:t>
      </w:r>
    </w:p>
    <w:p w:rsid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</w:p>
    <w:p w:rsidR="00363D48" w:rsidRDefault="00E35A5D" w:rsidP="005858DE">
      <w:pPr>
        <w:spacing w:line="288" w:lineRule="auto"/>
        <w:ind w:right="-1" w:firstLine="709"/>
        <w:jc w:val="both"/>
        <w:rPr>
          <w:sz w:val="28"/>
          <w:szCs w:val="28"/>
        </w:rPr>
      </w:pPr>
      <w:r w:rsidRPr="00E35A5D">
        <w:rPr>
          <w:sz w:val="28"/>
          <w:szCs w:val="28"/>
        </w:rPr>
        <w:t xml:space="preserve">С июля 1996 года Россия является полномасштабным партнером по диалогу с АСЕАН. </w:t>
      </w:r>
      <w:r w:rsidR="005858DE">
        <w:rPr>
          <w:sz w:val="28"/>
          <w:szCs w:val="28"/>
        </w:rPr>
        <w:t>Ключевыми инструментами</w:t>
      </w:r>
      <w:r w:rsidRPr="00E35A5D">
        <w:rPr>
          <w:sz w:val="28"/>
          <w:szCs w:val="28"/>
        </w:rPr>
        <w:t xml:space="preserve"> взаимодействия </w:t>
      </w:r>
      <w:r w:rsidR="005858DE">
        <w:rPr>
          <w:sz w:val="28"/>
          <w:szCs w:val="28"/>
        </w:rPr>
        <w:t>с</w:t>
      </w:r>
      <w:r w:rsidRPr="00E35A5D">
        <w:rPr>
          <w:sz w:val="28"/>
          <w:szCs w:val="28"/>
        </w:rPr>
        <w:t xml:space="preserve"> АСЕАН </w:t>
      </w:r>
      <w:r w:rsidR="005858DE">
        <w:rPr>
          <w:sz w:val="28"/>
          <w:szCs w:val="28"/>
        </w:rPr>
        <w:t xml:space="preserve">по линии </w:t>
      </w:r>
      <w:proofErr w:type="spellStart"/>
      <w:r w:rsidR="005858DE">
        <w:rPr>
          <w:sz w:val="28"/>
          <w:szCs w:val="28"/>
        </w:rPr>
        <w:t>Минобрнауки</w:t>
      </w:r>
      <w:proofErr w:type="spellEnd"/>
      <w:r w:rsidR="005858DE">
        <w:rPr>
          <w:sz w:val="28"/>
          <w:szCs w:val="28"/>
        </w:rPr>
        <w:t xml:space="preserve"> России </w:t>
      </w:r>
      <w:r w:rsidRPr="00E35A5D">
        <w:rPr>
          <w:sz w:val="28"/>
          <w:szCs w:val="28"/>
        </w:rPr>
        <w:t xml:space="preserve">выступает Рабочая группа по науке, технологиям </w:t>
      </w:r>
      <w:r w:rsidR="005858DE">
        <w:rPr>
          <w:sz w:val="28"/>
          <w:szCs w:val="28"/>
        </w:rPr>
        <w:br/>
      </w:r>
      <w:r w:rsidR="00C20532">
        <w:rPr>
          <w:sz w:val="28"/>
          <w:szCs w:val="28"/>
        </w:rPr>
        <w:t>и инновациям</w:t>
      </w:r>
      <w:bookmarkStart w:id="0" w:name="_GoBack"/>
      <w:bookmarkEnd w:id="0"/>
      <w:r w:rsidRPr="00E35A5D">
        <w:rPr>
          <w:sz w:val="28"/>
          <w:szCs w:val="28"/>
        </w:rPr>
        <w:t xml:space="preserve"> (НТИ)</w:t>
      </w:r>
      <w:r w:rsidR="005858DE">
        <w:rPr>
          <w:sz w:val="28"/>
          <w:szCs w:val="28"/>
        </w:rPr>
        <w:t xml:space="preserve"> и </w:t>
      </w:r>
      <w:r w:rsidR="00363D48">
        <w:rPr>
          <w:sz w:val="28"/>
          <w:szCs w:val="28"/>
        </w:rPr>
        <w:t>Рабоч</w:t>
      </w:r>
      <w:r w:rsidR="005858DE">
        <w:rPr>
          <w:sz w:val="28"/>
          <w:szCs w:val="28"/>
        </w:rPr>
        <w:t xml:space="preserve">ая </w:t>
      </w:r>
      <w:r w:rsidR="00363D48">
        <w:rPr>
          <w:sz w:val="28"/>
          <w:szCs w:val="28"/>
        </w:rPr>
        <w:t>групп</w:t>
      </w:r>
      <w:r w:rsidR="005858DE">
        <w:rPr>
          <w:sz w:val="28"/>
          <w:szCs w:val="28"/>
        </w:rPr>
        <w:t>а</w:t>
      </w:r>
      <w:r w:rsidR="00363D48">
        <w:rPr>
          <w:sz w:val="28"/>
          <w:szCs w:val="28"/>
        </w:rPr>
        <w:t xml:space="preserve"> по образованию. </w:t>
      </w:r>
    </w:p>
    <w:p w:rsidR="00E35A5D" w:rsidRDefault="00E35A5D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</w:t>
      </w:r>
      <w:r w:rsidR="001A4E41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механизмов кооперации с АСЕАН является осуществление совместной проектной деятельности по наиболее значимым сферам, обозначенным в стратегических документах Российской Федерации </w:t>
      </w:r>
      <w:r>
        <w:rPr>
          <w:sz w:val="28"/>
          <w:szCs w:val="28"/>
        </w:rPr>
        <w:br/>
        <w:t xml:space="preserve">и АСЕАН, в частности в Плане действий Россия-АСЕАН по науке, технологиям </w:t>
      </w:r>
      <w:r w:rsidR="00E8315F">
        <w:rPr>
          <w:sz w:val="28"/>
          <w:szCs w:val="28"/>
        </w:rPr>
        <w:br/>
      </w:r>
      <w:r>
        <w:rPr>
          <w:sz w:val="28"/>
          <w:szCs w:val="28"/>
        </w:rPr>
        <w:t xml:space="preserve">и инновациям на 2016-2025 гг. </w:t>
      </w:r>
      <w:r w:rsidR="00363D48">
        <w:rPr>
          <w:sz w:val="28"/>
          <w:szCs w:val="28"/>
        </w:rPr>
        <w:t>и Плане действий Россия-АСЕАН по образованию на 2022-2026 гг.</w:t>
      </w:r>
    </w:p>
    <w:p w:rsidR="00E35A5D" w:rsidRDefault="00E35A5D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Проекты, инициируемые как российской стороной, так и партнерами </w:t>
      </w:r>
      <w:r w:rsidR="00E8315F">
        <w:rPr>
          <w:sz w:val="28"/>
          <w:szCs w:val="28"/>
        </w:rPr>
        <w:br/>
      </w:r>
      <w:r>
        <w:rPr>
          <w:sz w:val="28"/>
          <w:szCs w:val="28"/>
        </w:rPr>
        <w:t>в АСЕАН и прошедшие соответствующую процедуру согласования, финансируются из Финансового фонда</w:t>
      </w:r>
      <w:r w:rsidRPr="00C149CE">
        <w:rPr>
          <w:sz w:val="28"/>
          <w:szCs w:val="28"/>
        </w:rPr>
        <w:t xml:space="preserve"> диалогового партнерства Россия-АСЕАН</w:t>
      </w:r>
      <w:r>
        <w:rPr>
          <w:sz w:val="28"/>
          <w:szCs w:val="28"/>
        </w:rPr>
        <w:t xml:space="preserve"> (далее – ФФДП), </w:t>
      </w:r>
      <w:r w:rsidRPr="00957006">
        <w:rPr>
          <w:sz w:val="28"/>
          <w:szCs w:val="28"/>
        </w:rPr>
        <w:t xml:space="preserve">учрежденного </w:t>
      </w:r>
      <w:r>
        <w:rPr>
          <w:sz w:val="28"/>
          <w:szCs w:val="28"/>
        </w:rPr>
        <w:t>на основании Соглашения</w:t>
      </w:r>
      <w:r w:rsidRPr="00957006">
        <w:rPr>
          <w:sz w:val="28"/>
          <w:szCs w:val="28"/>
        </w:rPr>
        <w:t xml:space="preserve"> между Правительством Российской Федерации и </w:t>
      </w:r>
      <w:r>
        <w:rPr>
          <w:sz w:val="28"/>
          <w:szCs w:val="28"/>
        </w:rPr>
        <w:t>П</w:t>
      </w:r>
      <w:r w:rsidRPr="00957006">
        <w:rPr>
          <w:sz w:val="28"/>
          <w:szCs w:val="28"/>
        </w:rPr>
        <w:t>равительствами государств-членов Ассоциации государств Юго-Восточной Азии о сотрудничестве в области экономики и развития от 10 декабря 2005 года.</w:t>
      </w:r>
    </w:p>
    <w:p w:rsidR="00E8315F" w:rsidRDefault="00E35A5D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Pr="00957006">
        <w:rPr>
          <w:sz w:val="28"/>
          <w:szCs w:val="28"/>
          <w:lang w:val="x-none"/>
        </w:rPr>
        <w:t xml:space="preserve"> взаимодействия органов государственной власти и юридических лиц Российской Федерации и </w:t>
      </w:r>
      <w:r>
        <w:rPr>
          <w:sz w:val="28"/>
          <w:szCs w:val="28"/>
        </w:rPr>
        <w:t>государств АСЕАН</w:t>
      </w:r>
      <w:r w:rsidRPr="00957006">
        <w:rPr>
          <w:sz w:val="28"/>
          <w:szCs w:val="28"/>
          <w:lang w:val="x-none"/>
        </w:rPr>
        <w:t xml:space="preserve"> </w:t>
      </w:r>
      <w:r>
        <w:rPr>
          <w:sz w:val="28"/>
          <w:szCs w:val="28"/>
        </w:rPr>
        <w:t xml:space="preserve">в рамках проектной деятельности, полностью или частично финансируемой из средств ФФДП, определяется </w:t>
      </w:r>
      <w:r w:rsidRPr="00957006">
        <w:rPr>
          <w:sz w:val="28"/>
          <w:szCs w:val="28"/>
        </w:rPr>
        <w:t>Руководство</w:t>
      </w:r>
      <w:r>
        <w:rPr>
          <w:sz w:val="28"/>
          <w:szCs w:val="28"/>
        </w:rPr>
        <w:t xml:space="preserve">м </w:t>
      </w:r>
      <w:r w:rsidRPr="00957006">
        <w:rPr>
          <w:sz w:val="28"/>
          <w:szCs w:val="28"/>
        </w:rPr>
        <w:t xml:space="preserve">по отбору, согласованию, финансированию, реализации и отчетности совместных мероприятий и программ сотрудничества </w:t>
      </w:r>
      <w:r>
        <w:rPr>
          <w:sz w:val="28"/>
          <w:szCs w:val="28"/>
        </w:rPr>
        <w:t>Россия-</w:t>
      </w:r>
      <w:r w:rsidRPr="00957006">
        <w:rPr>
          <w:sz w:val="28"/>
          <w:szCs w:val="28"/>
        </w:rPr>
        <w:t>АСЕАН</w:t>
      </w:r>
      <w:r w:rsidRPr="00CD51AC">
        <w:rPr>
          <w:sz w:val="28"/>
          <w:szCs w:val="28"/>
        </w:rPr>
        <w:t>.</w:t>
      </w:r>
      <w:r w:rsidR="00E8315F">
        <w:rPr>
          <w:sz w:val="28"/>
          <w:szCs w:val="28"/>
        </w:rPr>
        <w:br w:type="page"/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b/>
          <w:sz w:val="28"/>
          <w:szCs w:val="28"/>
        </w:rPr>
      </w:pPr>
      <w:r w:rsidRPr="00E8315F">
        <w:rPr>
          <w:b/>
          <w:sz w:val="28"/>
          <w:szCs w:val="28"/>
        </w:rPr>
        <w:lastRenderedPageBreak/>
        <w:t>О финансовом фонде диалогового партнерства Россия-АСЕАН (ФФДП)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 xml:space="preserve">Финансовый фонд диалогового партнерства Россия-АСЕАН (ФФДП)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 xml:space="preserve">создан в 2007 году с целью содействия развитию сотрудничества между Российской Федерацией и АСЕАН в экономической и </w:t>
      </w:r>
      <w:proofErr w:type="spellStart"/>
      <w:proofErr w:type="gramStart"/>
      <w:r w:rsidRPr="00E8315F">
        <w:rPr>
          <w:sz w:val="28"/>
          <w:szCs w:val="28"/>
        </w:rPr>
        <w:t>социо</w:t>
      </w:r>
      <w:proofErr w:type="spellEnd"/>
      <w:r w:rsidRPr="00E8315F">
        <w:rPr>
          <w:sz w:val="28"/>
          <w:szCs w:val="28"/>
        </w:rPr>
        <w:t>-культурной</w:t>
      </w:r>
      <w:proofErr w:type="gramEnd"/>
      <w:r w:rsidRPr="00E8315F">
        <w:rPr>
          <w:sz w:val="28"/>
          <w:szCs w:val="28"/>
        </w:rPr>
        <w:t xml:space="preserve"> сферах, научно-технической, торговой и других областях.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Совместные проекты России и АСЕАН могут включать следующие мероприятия: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• проведение семинаров, «круглых столов», конференций и т.п.;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 xml:space="preserve">• организация научно-технических и финансово-экономических экспертиз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>и исследований;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 xml:space="preserve">• обмен делегациями, в том числе представителей научно-технической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>и образовательной сферы;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• профессиональное обучение;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• иная деятельность, содействующая развитию сотрудничества между Российской Федерацией и АСЕАН в экономической, научно-технической, торговой, культурной и других областях.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 xml:space="preserve">Проектные предложения могут быть инициированы органами государственной власти Российской Федерации и государств-членов АСЕАН,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>а также Секретариатом АСЕАН. Предложения по мероприятиям и программам вносятся на рассмотрение в Совместный планово-распорядительный комитет, который в случае их одобрения передает предложения на утверждение Совместного</w:t>
      </w:r>
      <w:r>
        <w:rPr>
          <w:sz w:val="28"/>
          <w:szCs w:val="28"/>
        </w:rPr>
        <w:t xml:space="preserve"> комитета сотрудничества Россия-</w:t>
      </w:r>
      <w:r w:rsidRPr="00E8315F">
        <w:rPr>
          <w:sz w:val="28"/>
          <w:szCs w:val="28"/>
        </w:rPr>
        <w:t>АСЕАН. Проектные предложения также проходят принятую в Российской Федерации и АСЕАН процедуру оценки проектов.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Совместный проект должен способствовать изменению или достижению конкретных (количественных и качественных) показателей, а также быть актуальным для российско-</w:t>
      </w:r>
      <w:proofErr w:type="spellStart"/>
      <w:r w:rsidRPr="00E8315F">
        <w:rPr>
          <w:sz w:val="28"/>
          <w:szCs w:val="28"/>
        </w:rPr>
        <w:t>асеановских</w:t>
      </w:r>
      <w:proofErr w:type="spellEnd"/>
      <w:r w:rsidRPr="00E8315F">
        <w:rPr>
          <w:sz w:val="28"/>
          <w:szCs w:val="28"/>
        </w:rPr>
        <w:t xml:space="preserve"> отношений и ориентированным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>на результат.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 xml:space="preserve">Финансовые средства в объеме, определяемом российской стороной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 xml:space="preserve">в порядке, установленном бюджетным законодательством Российской Федерации, ежегодно переводятся Российской Федерацией на счет Секретариата АСЕАН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>в Джакарте до начала финансового года ФФДП.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Финансовые средства ФФДП исчисляются в долларах США и размещаются Секретариатом АСЕАН на отдельном счете в банке, определяемом Совместным планово-распорядительным комитетом и утверждаемом Совместным комитетом сотрудничества Россия-АСЕАН.</w:t>
      </w:r>
    </w:p>
    <w:p w:rsid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 xml:space="preserve">В настоящее время объем ФФДП составляет </w:t>
      </w:r>
      <w:r w:rsidR="00A02589">
        <w:rPr>
          <w:sz w:val="28"/>
          <w:szCs w:val="28"/>
        </w:rPr>
        <w:t>около</w:t>
      </w:r>
      <w:r w:rsidRPr="00E8315F">
        <w:rPr>
          <w:sz w:val="28"/>
          <w:szCs w:val="28"/>
        </w:rPr>
        <w:t xml:space="preserve"> 8 млн долл. США.</w:t>
      </w:r>
    </w:p>
    <w:p w:rsidR="00E8315F" w:rsidRDefault="00E8315F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8315F" w:rsidRPr="00E8315F" w:rsidRDefault="00E8315F" w:rsidP="00E8315F">
      <w:pPr>
        <w:spacing w:line="288" w:lineRule="auto"/>
        <w:ind w:right="-1" w:firstLine="709"/>
        <w:jc w:val="center"/>
        <w:rPr>
          <w:b/>
          <w:sz w:val="28"/>
          <w:szCs w:val="28"/>
        </w:rPr>
      </w:pPr>
      <w:r w:rsidRPr="00E8315F">
        <w:rPr>
          <w:b/>
          <w:sz w:val="28"/>
          <w:szCs w:val="28"/>
        </w:rPr>
        <w:lastRenderedPageBreak/>
        <w:t xml:space="preserve">Руководство по отбору, согласованию, финансированию, реализации </w:t>
      </w:r>
      <w:r w:rsidRPr="00E8315F">
        <w:rPr>
          <w:b/>
          <w:sz w:val="28"/>
          <w:szCs w:val="28"/>
        </w:rPr>
        <w:br/>
        <w:t>и отчетности совместных мероприятий и программ сотрудничества Российская Федерация – АСЕАН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b/>
          <w:sz w:val="28"/>
          <w:szCs w:val="28"/>
        </w:rPr>
      </w:pPr>
      <w:r w:rsidRPr="00E8315F">
        <w:rPr>
          <w:b/>
          <w:sz w:val="28"/>
          <w:szCs w:val="28"/>
        </w:rPr>
        <w:t>I. Общие положения: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Настоящее Руководство определяет порядок взаимодействия органов государственной власти и юридических лиц Российской Федерации и Ассоциации государств Юго-Восточной Азии (АСЕАН) в процессе отбора, согласования, финансирования, реализации и подготовки отчетности по совместным проектам, полностью или частично финансируемым из Финансового фонда Диалогового партнерства Российская Федерация – АСЕАН (ФФДП), учрежденного по Соглашению между Правительством Российской Федерации и правительствами государств-членов Ассоциации государств Юго-Восточной Азии о сотрудничестве в области экономики и развития от 10 декабря 2005 года.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В настоящем Руководстве используются следующие термины: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b/>
          <w:sz w:val="28"/>
          <w:szCs w:val="28"/>
        </w:rPr>
        <w:t>Совместный комитет сотрудничества Россия – АСЕАН (СКС)</w:t>
      </w:r>
      <w:r w:rsidRPr="00E8315F">
        <w:rPr>
          <w:sz w:val="28"/>
          <w:szCs w:val="28"/>
        </w:rPr>
        <w:t xml:space="preserve"> – основной рабочий орган диалогового партнерства, который принимает решения о реализации рекомендованных СПРК мероприятий или программ сотрудничества за счет ФФДП в пределах выделяемых финансовых средств в соответствии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>с законодательством Российской Федерации и государств-членов АСЕАН.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b/>
          <w:sz w:val="28"/>
          <w:szCs w:val="28"/>
        </w:rPr>
        <w:t>Совместный планово-распорядительный комитет Россия – АСЕАН (СПРК)</w:t>
      </w:r>
      <w:r w:rsidRPr="00E8315F">
        <w:rPr>
          <w:sz w:val="28"/>
          <w:szCs w:val="28"/>
        </w:rPr>
        <w:t xml:space="preserve"> – орган предварительной оценки, который рассматривает проектные предложения, определяет их приоритетность и принимает решение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>о целесообразности их вынесения на утверждение СКС либо необходимости доработки.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b/>
          <w:sz w:val="28"/>
          <w:szCs w:val="28"/>
        </w:rPr>
        <w:t>Межведомственная координационная группа по отбору и согласованию проектов сотрудничества Россия-АСЕАН (МКГ)</w:t>
      </w:r>
      <w:r>
        <w:rPr>
          <w:sz w:val="28"/>
          <w:szCs w:val="28"/>
        </w:rPr>
        <w:t xml:space="preserve"> –</w:t>
      </w:r>
      <w:r w:rsidRPr="00E8315F">
        <w:rPr>
          <w:sz w:val="28"/>
          <w:szCs w:val="28"/>
        </w:rPr>
        <w:t xml:space="preserve"> орган, сформированный Минэкономразвития России в составе представителей российской части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 xml:space="preserve">СКС согласно решению Правительственной комиссии Российской Федерации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 xml:space="preserve">по вопросам экономической интеграции от 19 апреля 2007 года. 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b/>
          <w:sz w:val="28"/>
          <w:szCs w:val="28"/>
        </w:rPr>
        <w:t>Инициатор проекта</w:t>
      </w:r>
      <w:r w:rsidRPr="00E8315F">
        <w:rPr>
          <w:sz w:val="28"/>
          <w:szCs w:val="28"/>
        </w:rPr>
        <w:t xml:space="preserve"> – орган государственной власти Российской Федерации и государства-члена АСЕАН, который инициирует проект, направляет его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>на согласование в МКГ (для</w:t>
      </w:r>
      <w:r>
        <w:rPr>
          <w:sz w:val="28"/>
          <w:szCs w:val="28"/>
        </w:rPr>
        <w:t xml:space="preserve"> российских проектов) или </w:t>
      </w:r>
      <w:r w:rsidRPr="00E8315F">
        <w:rPr>
          <w:sz w:val="28"/>
          <w:szCs w:val="28"/>
        </w:rPr>
        <w:t xml:space="preserve">Секретариат АСЕАН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 xml:space="preserve">(для </w:t>
      </w:r>
      <w:proofErr w:type="spellStart"/>
      <w:r w:rsidRPr="00E8315F">
        <w:rPr>
          <w:sz w:val="28"/>
          <w:szCs w:val="28"/>
        </w:rPr>
        <w:t>асеановских</w:t>
      </w:r>
      <w:proofErr w:type="spellEnd"/>
      <w:r w:rsidRPr="00E8315F">
        <w:rPr>
          <w:sz w:val="28"/>
          <w:szCs w:val="28"/>
        </w:rPr>
        <w:t xml:space="preserve"> проектов) и контролирует ход его исполнения. 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b/>
          <w:sz w:val="28"/>
          <w:szCs w:val="28"/>
        </w:rPr>
        <w:t>Исполнитель проекта</w:t>
      </w:r>
      <w:r w:rsidRPr="00E8315F">
        <w:rPr>
          <w:sz w:val="28"/>
          <w:szCs w:val="28"/>
        </w:rPr>
        <w:t xml:space="preserve"> – юридическое лицо, которое непосредственно реализует проект, организует и проводит все предусмотренные им мероприятия. Исполнителем проекта не может являться его Инициатор. 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b/>
          <w:sz w:val="28"/>
          <w:szCs w:val="28"/>
        </w:rPr>
        <w:t>Координатор проекта</w:t>
      </w:r>
      <w:r w:rsidRPr="00E8315F">
        <w:rPr>
          <w:sz w:val="28"/>
          <w:szCs w:val="28"/>
        </w:rPr>
        <w:t xml:space="preserve"> – российское ведомство, определяемое МКГ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 xml:space="preserve">в качестве куратора проекта, инициированного </w:t>
      </w:r>
      <w:proofErr w:type="spellStart"/>
      <w:r w:rsidRPr="00E8315F">
        <w:rPr>
          <w:sz w:val="28"/>
          <w:szCs w:val="28"/>
        </w:rPr>
        <w:t>асеановской</w:t>
      </w:r>
      <w:proofErr w:type="spellEnd"/>
      <w:r w:rsidRPr="00E8315F">
        <w:rPr>
          <w:sz w:val="28"/>
          <w:szCs w:val="28"/>
        </w:rPr>
        <w:t xml:space="preserve"> стороной. 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lastRenderedPageBreak/>
        <w:t>Совместные проекты России и АСЕАН могут включать следующие мероприятия: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•</w:t>
      </w:r>
      <w:r w:rsidRPr="00E8315F">
        <w:rPr>
          <w:sz w:val="28"/>
          <w:szCs w:val="28"/>
        </w:rPr>
        <w:tab/>
        <w:t xml:space="preserve">проведение семинаров, «круглых столов», конференций и т.п.; 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•</w:t>
      </w:r>
      <w:r w:rsidRPr="00E8315F">
        <w:rPr>
          <w:sz w:val="28"/>
          <w:szCs w:val="28"/>
        </w:rPr>
        <w:tab/>
        <w:t>организация научно-технических и финансово-экономических экспертиз и исследований;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•</w:t>
      </w:r>
      <w:r w:rsidRPr="00E8315F">
        <w:rPr>
          <w:sz w:val="28"/>
          <w:szCs w:val="28"/>
        </w:rPr>
        <w:tab/>
        <w:t>обмен делегациями, в том числе представителей научно-технической и образовательной сферы;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•</w:t>
      </w:r>
      <w:r w:rsidRPr="00E8315F">
        <w:rPr>
          <w:sz w:val="28"/>
          <w:szCs w:val="28"/>
        </w:rPr>
        <w:tab/>
        <w:t>профессиональное обучение;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•</w:t>
      </w:r>
      <w:r w:rsidRPr="00E8315F">
        <w:rPr>
          <w:sz w:val="28"/>
          <w:szCs w:val="28"/>
        </w:rPr>
        <w:tab/>
        <w:t xml:space="preserve">иная деятельность, содействующая развитию сотрудничества между Российской Федерацией и АСЕАН в экономической, научно-технической, торговой, культурной и других областях. 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b/>
          <w:sz w:val="28"/>
          <w:szCs w:val="28"/>
        </w:rPr>
      </w:pPr>
      <w:r w:rsidRPr="00E8315F">
        <w:rPr>
          <w:b/>
          <w:sz w:val="28"/>
          <w:szCs w:val="28"/>
        </w:rPr>
        <w:t>II. Процедура подготовки, внесения, отбора и согласования совместных проектов: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1.</w:t>
      </w:r>
      <w:r w:rsidRPr="00E8315F">
        <w:rPr>
          <w:sz w:val="28"/>
          <w:szCs w:val="28"/>
        </w:rPr>
        <w:tab/>
        <w:t xml:space="preserve">Проектное предложение составляется по согласованной Россией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 xml:space="preserve">и АСЕАН заявочной форме, основанной на </w:t>
      </w:r>
      <w:proofErr w:type="spellStart"/>
      <w:r w:rsidRPr="00E8315F">
        <w:rPr>
          <w:sz w:val="28"/>
          <w:szCs w:val="28"/>
        </w:rPr>
        <w:t>асеановском</w:t>
      </w:r>
      <w:proofErr w:type="spellEnd"/>
      <w:r w:rsidRPr="00E8315F">
        <w:rPr>
          <w:sz w:val="28"/>
          <w:szCs w:val="28"/>
        </w:rPr>
        <w:t xml:space="preserve"> шаблоне, которая в случае необходимости может быть изменена или обновлена, в соответствии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>с рекомендацией СПРК и решением СКС Россия-АСЕАН. Оно должно содержать: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E8315F">
        <w:rPr>
          <w:sz w:val="28"/>
          <w:szCs w:val="28"/>
        </w:rPr>
        <w:t xml:space="preserve"> четкую постановку проблемы, цели и задачи проекта, конкретный ожидаемый результат реализации проекта и показатели его эффективности (количественные и качественные);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E8315F">
        <w:rPr>
          <w:sz w:val="28"/>
          <w:szCs w:val="28"/>
        </w:rPr>
        <w:t xml:space="preserve"> обоснование целесообразности реализации совместного проекта именно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>в рамках Диалогово</w:t>
      </w:r>
      <w:r>
        <w:rPr>
          <w:sz w:val="28"/>
          <w:szCs w:val="28"/>
        </w:rPr>
        <w:t>го партнерства Россия – АСЕАН;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E8315F">
        <w:rPr>
          <w:sz w:val="28"/>
          <w:szCs w:val="28"/>
        </w:rPr>
        <w:t xml:space="preserve"> подробную смету расходов проекта в соответствии с макетом сметы, </w:t>
      </w:r>
      <w:r w:rsidR="00363D48">
        <w:rPr>
          <w:sz w:val="28"/>
          <w:szCs w:val="28"/>
        </w:rPr>
        <w:br/>
      </w:r>
      <w:r w:rsidRPr="00E8315F">
        <w:rPr>
          <w:sz w:val="28"/>
          <w:szCs w:val="28"/>
        </w:rPr>
        <w:t>а также финансово-экономическое обоснование этих расходов.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Общий объем проектного предложения не должен превышать 10 страниц шрифтом № 12.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2.</w:t>
      </w:r>
      <w:r w:rsidRPr="00E8315F">
        <w:rPr>
          <w:sz w:val="28"/>
          <w:szCs w:val="28"/>
        </w:rPr>
        <w:tab/>
        <w:t xml:space="preserve">Проектные предложения могут быть инициированы органами государственной власти Российской Федерации и государств-членов АСЕАН,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>а также Секретариатом АСЕАН. Профильные органы АСЕАН могут инициировать проектные предложения в соответствии с российско-</w:t>
      </w:r>
      <w:proofErr w:type="spellStart"/>
      <w:r w:rsidRPr="00E8315F">
        <w:rPr>
          <w:sz w:val="28"/>
          <w:szCs w:val="28"/>
        </w:rPr>
        <w:t>асеановским</w:t>
      </w:r>
      <w:proofErr w:type="spellEnd"/>
      <w:r w:rsidRPr="00E8315F">
        <w:rPr>
          <w:sz w:val="28"/>
          <w:szCs w:val="28"/>
        </w:rPr>
        <w:t xml:space="preserve"> Комплексным планом действий или Рабочими планами по отдельным направлениям сотрудничества.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3.</w:t>
      </w:r>
      <w:r w:rsidRPr="00E8315F">
        <w:rPr>
          <w:sz w:val="28"/>
          <w:szCs w:val="28"/>
        </w:rPr>
        <w:tab/>
        <w:t>Координирующую роль в процедуре отбора и согласования проектных предложений выполняют МКГ и Секретариат АСЕАН.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4.</w:t>
      </w:r>
      <w:r w:rsidRPr="00E8315F">
        <w:rPr>
          <w:sz w:val="28"/>
          <w:szCs w:val="28"/>
        </w:rPr>
        <w:tab/>
        <w:t>На российской стороне проектные предложения проходят согл</w:t>
      </w:r>
      <w:r>
        <w:rPr>
          <w:sz w:val="28"/>
          <w:szCs w:val="28"/>
        </w:rPr>
        <w:t xml:space="preserve">асование в МКГ, на </w:t>
      </w:r>
      <w:proofErr w:type="spellStart"/>
      <w:r>
        <w:rPr>
          <w:sz w:val="28"/>
          <w:szCs w:val="28"/>
        </w:rPr>
        <w:t>асеановской</w:t>
      </w:r>
      <w:proofErr w:type="spellEnd"/>
      <w:r>
        <w:rPr>
          <w:sz w:val="28"/>
          <w:szCs w:val="28"/>
        </w:rPr>
        <w:t xml:space="preserve"> –</w:t>
      </w:r>
      <w:r w:rsidRPr="00E8315F">
        <w:rPr>
          <w:sz w:val="28"/>
          <w:szCs w:val="28"/>
        </w:rPr>
        <w:t xml:space="preserve"> в Секретариате АСЕАН, профильных рабочих органах АСЕАН, Комитете постоянных представителей при АСЕАН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 xml:space="preserve">в соответствии с Организационной схемой отбора, согласования и финансирования </w:t>
      </w:r>
      <w:r w:rsidRPr="00E8315F">
        <w:rPr>
          <w:sz w:val="28"/>
          <w:szCs w:val="28"/>
        </w:rPr>
        <w:lastRenderedPageBreak/>
        <w:t>совместных проектов. Российско-</w:t>
      </w:r>
      <w:proofErr w:type="spellStart"/>
      <w:r w:rsidRPr="00E8315F">
        <w:rPr>
          <w:sz w:val="28"/>
          <w:szCs w:val="28"/>
        </w:rPr>
        <w:t>асеановские</w:t>
      </w:r>
      <w:proofErr w:type="spellEnd"/>
      <w:r w:rsidRPr="00E8315F">
        <w:rPr>
          <w:sz w:val="28"/>
          <w:szCs w:val="28"/>
        </w:rPr>
        <w:t xml:space="preserve"> проекты также могут быть одобрены </w:t>
      </w:r>
      <w:proofErr w:type="spellStart"/>
      <w:r w:rsidRPr="00E8315F">
        <w:rPr>
          <w:sz w:val="28"/>
          <w:szCs w:val="28"/>
        </w:rPr>
        <w:t>ad</w:t>
      </w:r>
      <w:proofErr w:type="spellEnd"/>
      <w:r w:rsidRPr="00E8315F">
        <w:rPr>
          <w:sz w:val="28"/>
          <w:szCs w:val="28"/>
        </w:rPr>
        <w:t xml:space="preserve"> </w:t>
      </w:r>
      <w:proofErr w:type="spellStart"/>
      <w:r w:rsidRPr="00E8315F">
        <w:rPr>
          <w:sz w:val="28"/>
          <w:szCs w:val="28"/>
        </w:rPr>
        <w:t>referendum</w:t>
      </w:r>
      <w:proofErr w:type="spellEnd"/>
      <w:r w:rsidRPr="00E8315F">
        <w:rPr>
          <w:sz w:val="28"/>
          <w:szCs w:val="28"/>
        </w:rPr>
        <w:t>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 xml:space="preserve">5. Все проектные предложения, в которые после утверждения </w:t>
      </w:r>
      <w:proofErr w:type="spellStart"/>
      <w:r w:rsidRPr="00E8315F">
        <w:rPr>
          <w:sz w:val="28"/>
          <w:szCs w:val="28"/>
        </w:rPr>
        <w:t>асеановской</w:t>
      </w:r>
      <w:proofErr w:type="spellEnd"/>
      <w:r w:rsidRPr="00E8315F">
        <w:rPr>
          <w:sz w:val="28"/>
          <w:szCs w:val="28"/>
        </w:rPr>
        <w:t xml:space="preserve"> или российской стороной вносятся изменения следующего характера, подлежат повторному утверждению </w:t>
      </w:r>
      <w:proofErr w:type="spellStart"/>
      <w:r w:rsidRPr="00E8315F">
        <w:rPr>
          <w:sz w:val="28"/>
          <w:szCs w:val="28"/>
        </w:rPr>
        <w:t>ad</w:t>
      </w:r>
      <w:proofErr w:type="spellEnd"/>
      <w:r w:rsidRPr="00E8315F">
        <w:rPr>
          <w:sz w:val="28"/>
          <w:szCs w:val="28"/>
        </w:rPr>
        <w:t xml:space="preserve"> </w:t>
      </w:r>
      <w:proofErr w:type="spellStart"/>
      <w:r w:rsidRPr="00E8315F">
        <w:rPr>
          <w:sz w:val="28"/>
          <w:szCs w:val="28"/>
        </w:rPr>
        <w:t>referendum</w:t>
      </w:r>
      <w:proofErr w:type="spellEnd"/>
      <w:r w:rsidRPr="00E8315F">
        <w:rPr>
          <w:sz w:val="28"/>
          <w:szCs w:val="28"/>
        </w:rPr>
        <w:t xml:space="preserve"> российской и </w:t>
      </w:r>
      <w:proofErr w:type="spellStart"/>
      <w:r w:rsidRPr="00E8315F">
        <w:rPr>
          <w:sz w:val="28"/>
          <w:szCs w:val="28"/>
        </w:rPr>
        <w:t>асеановской</w:t>
      </w:r>
      <w:proofErr w:type="spellEnd"/>
      <w:r w:rsidRPr="00E8315F">
        <w:rPr>
          <w:sz w:val="28"/>
          <w:szCs w:val="28"/>
        </w:rPr>
        <w:t xml:space="preserve"> сторонами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>в течени</w:t>
      </w:r>
      <w:r>
        <w:rPr>
          <w:sz w:val="28"/>
          <w:szCs w:val="28"/>
        </w:rPr>
        <w:t>е</w:t>
      </w:r>
      <w:r w:rsidRPr="00E8315F">
        <w:rPr>
          <w:sz w:val="28"/>
          <w:szCs w:val="28"/>
        </w:rPr>
        <w:t xml:space="preserve"> 10 рабочих дней: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•</w:t>
      </w:r>
      <w:r w:rsidRPr="00E8315F">
        <w:rPr>
          <w:sz w:val="28"/>
          <w:szCs w:val="28"/>
        </w:rPr>
        <w:tab/>
        <w:t xml:space="preserve">Любое увеличение или уменьшение общей стоимости проекта. 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•</w:t>
      </w:r>
      <w:r w:rsidRPr="00E8315F">
        <w:rPr>
          <w:sz w:val="28"/>
          <w:szCs w:val="28"/>
        </w:rPr>
        <w:tab/>
        <w:t>Смена курирующего комитета или подкомитета АСЕАН.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•</w:t>
      </w:r>
      <w:r w:rsidRPr="00E8315F">
        <w:rPr>
          <w:sz w:val="28"/>
          <w:szCs w:val="28"/>
        </w:rPr>
        <w:tab/>
        <w:t>Изменение масштабов и предполагаемых бенефициаров проекта.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•</w:t>
      </w:r>
      <w:r w:rsidRPr="00E8315F">
        <w:rPr>
          <w:sz w:val="28"/>
          <w:szCs w:val="28"/>
        </w:rPr>
        <w:tab/>
        <w:t>Пересмотр целей проекта или ожидаемых результатов.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•</w:t>
      </w:r>
      <w:r w:rsidRPr="00E8315F">
        <w:rPr>
          <w:sz w:val="28"/>
          <w:szCs w:val="28"/>
        </w:rPr>
        <w:tab/>
        <w:t>Серьезные изменения по срокам или месту реализации проекта.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b/>
          <w:sz w:val="28"/>
          <w:szCs w:val="28"/>
        </w:rPr>
      </w:pPr>
      <w:r w:rsidRPr="00E8315F">
        <w:rPr>
          <w:b/>
          <w:sz w:val="28"/>
          <w:szCs w:val="28"/>
        </w:rPr>
        <w:t xml:space="preserve">III. Критерии отбора совместных проектов 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Совместный проект должен соответствовать следующим критериям: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 xml:space="preserve">1) </w:t>
      </w:r>
      <w:r w:rsidRPr="00E8315F">
        <w:rPr>
          <w:b/>
          <w:sz w:val="28"/>
          <w:szCs w:val="28"/>
        </w:rPr>
        <w:t>Актуальность</w:t>
      </w:r>
      <w:r w:rsidRPr="00E8315F">
        <w:rPr>
          <w:sz w:val="28"/>
          <w:szCs w:val="28"/>
        </w:rPr>
        <w:t xml:space="preserve">, т.е. проект должен отвечать приоритетам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>российско-</w:t>
      </w:r>
      <w:proofErr w:type="spellStart"/>
      <w:r w:rsidRPr="00E8315F">
        <w:rPr>
          <w:sz w:val="28"/>
          <w:szCs w:val="28"/>
        </w:rPr>
        <w:t>асеановского</w:t>
      </w:r>
      <w:proofErr w:type="spellEnd"/>
      <w:r w:rsidRPr="00E8315F">
        <w:rPr>
          <w:sz w:val="28"/>
          <w:szCs w:val="28"/>
        </w:rPr>
        <w:t xml:space="preserve"> сотрудничества, способствовать выполнению межправительственных и межведомственных соглашений между Россией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 xml:space="preserve">и АСЕАН, программных документов диалогового партнерства, решений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 xml:space="preserve">и рекомендаций министерских встреч, совещаний старших должностных лиц, заседаний СКС и СПРК, а также других совместных рабочих органов. 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 xml:space="preserve">2) </w:t>
      </w:r>
      <w:r w:rsidRPr="00E8315F">
        <w:rPr>
          <w:b/>
          <w:sz w:val="28"/>
          <w:szCs w:val="28"/>
        </w:rPr>
        <w:t>Новизна</w:t>
      </w:r>
      <w:r w:rsidRPr="00E8315F">
        <w:rPr>
          <w:sz w:val="28"/>
          <w:szCs w:val="28"/>
        </w:rPr>
        <w:t>, т.е. проект должен создавать предпосылки получения и использования новых знаний участниками мероприятий в рамках реализации проекта.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 xml:space="preserve">3) </w:t>
      </w:r>
      <w:r w:rsidRPr="00E8315F">
        <w:rPr>
          <w:b/>
          <w:sz w:val="28"/>
          <w:szCs w:val="28"/>
        </w:rPr>
        <w:t>Ориентированность на результат</w:t>
      </w:r>
      <w:r w:rsidRPr="00E8315F">
        <w:rPr>
          <w:sz w:val="28"/>
          <w:szCs w:val="28"/>
        </w:rPr>
        <w:t>, т.е. проект должен демонстрировать ориентацию на достижение высокой степени результативности запланированной деятельности, включая возможности распространения полученных результатов.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 xml:space="preserve">4) </w:t>
      </w:r>
      <w:r w:rsidRPr="00E8315F">
        <w:rPr>
          <w:b/>
          <w:sz w:val="28"/>
          <w:szCs w:val="28"/>
        </w:rPr>
        <w:t>Измеримость</w:t>
      </w:r>
      <w:r w:rsidRPr="00E8315F">
        <w:rPr>
          <w:sz w:val="28"/>
          <w:szCs w:val="28"/>
        </w:rPr>
        <w:t xml:space="preserve">, т.е. проект должен способствовать изменению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 xml:space="preserve">или достижению конкретных (количественных и качественных) показателей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>в сфере проекта.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 xml:space="preserve">5) </w:t>
      </w:r>
      <w:r w:rsidRPr="00E8315F">
        <w:rPr>
          <w:b/>
          <w:sz w:val="28"/>
          <w:szCs w:val="28"/>
        </w:rPr>
        <w:t>Достижимость</w:t>
      </w:r>
      <w:r w:rsidRPr="00E8315F">
        <w:rPr>
          <w:sz w:val="28"/>
          <w:szCs w:val="28"/>
        </w:rPr>
        <w:t xml:space="preserve">, т.е. задачи проекта должны быть реальными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>и направленными на решение поставленных в нем целей.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 xml:space="preserve">6) </w:t>
      </w:r>
      <w:r w:rsidRPr="00E8315F">
        <w:rPr>
          <w:b/>
          <w:sz w:val="28"/>
          <w:szCs w:val="28"/>
        </w:rPr>
        <w:t>Эффективность</w:t>
      </w:r>
      <w:r w:rsidRPr="00E8315F">
        <w:rPr>
          <w:sz w:val="28"/>
          <w:szCs w:val="28"/>
        </w:rPr>
        <w:t xml:space="preserve">, т.е. расходы на реализацию проекта должны соответствовать его реальным потребностям. 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 xml:space="preserve">7) </w:t>
      </w:r>
      <w:r w:rsidRPr="00E8315F">
        <w:rPr>
          <w:b/>
          <w:sz w:val="28"/>
          <w:szCs w:val="28"/>
        </w:rPr>
        <w:t>Жизненный цикл проекта</w:t>
      </w:r>
      <w:r w:rsidRPr="00E8315F">
        <w:rPr>
          <w:sz w:val="28"/>
          <w:szCs w:val="28"/>
        </w:rPr>
        <w:t>, т.е. промежуток времени от утверждения проекта до завершения его реализации.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IV. Финансирование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1.</w:t>
      </w:r>
      <w:r w:rsidRPr="00E8315F">
        <w:rPr>
          <w:sz w:val="28"/>
          <w:szCs w:val="28"/>
        </w:rPr>
        <w:tab/>
        <w:t xml:space="preserve"> Финансирование проектов из ФФДП, прошедших процедуры отбора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 xml:space="preserve">и согласования как с российской, так и с </w:t>
      </w:r>
      <w:proofErr w:type="spellStart"/>
      <w:r w:rsidRPr="00E8315F">
        <w:rPr>
          <w:sz w:val="28"/>
          <w:szCs w:val="28"/>
        </w:rPr>
        <w:t>асеановской</w:t>
      </w:r>
      <w:proofErr w:type="spellEnd"/>
      <w:r w:rsidRPr="00E8315F">
        <w:rPr>
          <w:sz w:val="28"/>
          <w:szCs w:val="28"/>
        </w:rPr>
        <w:t xml:space="preserve"> стороны, осуществляется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lastRenderedPageBreak/>
        <w:t>в соответствии с Положением о ФФДП, принятым Совместным комитетом сотрудничества Россия – АСЕАН 20 апреля 2010 г. и утвержденным подкомиссией по экономической интеграции Правительственной комиссии Российской Федерации по экономическому развитию и интеграции 7 июня 2010 года.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2.</w:t>
      </w:r>
      <w:r w:rsidRPr="00E8315F">
        <w:rPr>
          <w:sz w:val="28"/>
          <w:szCs w:val="28"/>
        </w:rPr>
        <w:tab/>
        <w:t xml:space="preserve">После утверждения проекта СКС его Инициатор в письменной форме направляет запрос в СПРК на перечисление средств из ФФДП на указанный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 xml:space="preserve">им счет Исполнителя проекта. 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3.</w:t>
      </w:r>
      <w:r w:rsidRPr="00E8315F">
        <w:rPr>
          <w:sz w:val="28"/>
          <w:szCs w:val="28"/>
        </w:rPr>
        <w:tab/>
        <w:t>Сопредседатели СПРК дают поручение Секретариату АСЕАН перечислить утвержденные СКС средства Ис</w:t>
      </w:r>
      <w:r>
        <w:rPr>
          <w:sz w:val="28"/>
          <w:szCs w:val="28"/>
        </w:rPr>
        <w:t>полнителю совместного проекта.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4.</w:t>
      </w:r>
      <w:r w:rsidRPr="00E8315F">
        <w:rPr>
          <w:sz w:val="28"/>
          <w:szCs w:val="28"/>
        </w:rPr>
        <w:tab/>
        <w:t xml:space="preserve">Секретариат АСЕАН не позднее, чем за 60 дней до начала реализации проекта, перечисляет запрошенные средства Исполнителю совместного проекта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>и направляет Инициатору проекта уведомление о переводе.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5.</w:t>
      </w:r>
      <w:r w:rsidRPr="00E8315F">
        <w:rPr>
          <w:sz w:val="28"/>
          <w:szCs w:val="28"/>
        </w:rPr>
        <w:tab/>
        <w:t xml:space="preserve">Инициатор проекта направляет в Секретариат АСЕАН письменное подтверждение о получении средств. 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b/>
          <w:sz w:val="28"/>
          <w:szCs w:val="28"/>
        </w:rPr>
      </w:pPr>
      <w:r w:rsidRPr="00E8315F">
        <w:rPr>
          <w:b/>
          <w:sz w:val="28"/>
          <w:szCs w:val="28"/>
        </w:rPr>
        <w:t>V. Мониторинг реализации совместного проекта и предоставление отчета о его выполнении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1.</w:t>
      </w:r>
      <w:r w:rsidRPr="00E8315F">
        <w:rPr>
          <w:sz w:val="28"/>
          <w:szCs w:val="28"/>
        </w:rPr>
        <w:tab/>
      </w:r>
      <w:proofErr w:type="gramStart"/>
      <w:r w:rsidRPr="00E8315F">
        <w:rPr>
          <w:sz w:val="28"/>
          <w:szCs w:val="28"/>
        </w:rPr>
        <w:t>В</w:t>
      </w:r>
      <w:proofErr w:type="gramEnd"/>
      <w:r w:rsidRPr="00E8315F">
        <w:rPr>
          <w:sz w:val="28"/>
          <w:szCs w:val="28"/>
        </w:rPr>
        <w:t xml:space="preserve"> случае</w:t>
      </w:r>
      <w:r>
        <w:rPr>
          <w:sz w:val="28"/>
          <w:szCs w:val="28"/>
        </w:rPr>
        <w:t>,</w:t>
      </w:r>
      <w:r w:rsidRPr="00E8315F">
        <w:rPr>
          <w:sz w:val="28"/>
          <w:szCs w:val="28"/>
        </w:rPr>
        <w:t xml:space="preserve"> если проект не завершен до конца финансового года, Инициатор </w:t>
      </w:r>
      <w:r>
        <w:rPr>
          <w:sz w:val="28"/>
          <w:szCs w:val="28"/>
        </w:rPr>
        <w:t xml:space="preserve">направляет в Секретариат АСЕАН </w:t>
      </w:r>
      <w:r w:rsidRPr="00E8315F">
        <w:rPr>
          <w:sz w:val="28"/>
          <w:szCs w:val="28"/>
        </w:rPr>
        <w:t xml:space="preserve">промежуточный доклад о ходе его выполнения с приложением отчета о расходовании средств ФФДП не позднее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>31 декабря. Промежуточный доклад представляется на заседаниях СПРК и СКС.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2.</w:t>
      </w:r>
      <w:r w:rsidRPr="00E8315F">
        <w:rPr>
          <w:sz w:val="28"/>
          <w:szCs w:val="28"/>
        </w:rPr>
        <w:tab/>
        <w:t xml:space="preserve">По завершении проекта его Инициатор направляет в Секретариат АСЕАН подготовленный Исполнителем доклад о завершении совместного проекта с приложением отчета о расходовании средств ФФДП с подтверждающими документами (в том числе накладные, счета и банковские квитанции), не позднее, чем через 30 дней после даты его завершения. Доклад о завершении совместного проекта должен демонстрировать соответствие заявленным в проектном предложении ожидаемым результатам. Итоговый доклад представляется также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>для одоб</w:t>
      </w:r>
      <w:r>
        <w:rPr>
          <w:sz w:val="28"/>
          <w:szCs w:val="28"/>
        </w:rPr>
        <w:t>рения на заседаниях СПРК и СКС.</w:t>
      </w:r>
    </w:p>
    <w:p w:rsidR="00E8315F" w:rsidRP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>3.</w:t>
      </w:r>
      <w:r w:rsidRPr="00E8315F">
        <w:rPr>
          <w:sz w:val="28"/>
          <w:szCs w:val="28"/>
        </w:rPr>
        <w:tab/>
        <w:t xml:space="preserve">Средства ФФДП, использованные на цели, не предусмотренные совместным проектом, подлежат возврату в ФФДП. </w:t>
      </w:r>
    </w:p>
    <w:p w:rsidR="00E8315F" w:rsidRDefault="00E8315F" w:rsidP="00E8315F">
      <w:pPr>
        <w:spacing w:line="288" w:lineRule="auto"/>
        <w:ind w:right="-1" w:firstLine="709"/>
        <w:jc w:val="both"/>
        <w:rPr>
          <w:sz w:val="28"/>
          <w:szCs w:val="28"/>
        </w:rPr>
      </w:pPr>
      <w:r w:rsidRPr="00E8315F">
        <w:rPr>
          <w:sz w:val="28"/>
          <w:szCs w:val="28"/>
        </w:rPr>
        <w:t xml:space="preserve">Неизрасходованные средства возвращаются в ФФДП в соответствии </w:t>
      </w:r>
      <w:r>
        <w:rPr>
          <w:sz w:val="28"/>
          <w:szCs w:val="28"/>
        </w:rPr>
        <w:br/>
      </w:r>
      <w:r w:rsidRPr="00E8315F">
        <w:rPr>
          <w:sz w:val="28"/>
          <w:szCs w:val="28"/>
        </w:rPr>
        <w:t>с пунктами 6 и 8 статьи 3 Положения о ФФДП.</w:t>
      </w:r>
    </w:p>
    <w:p w:rsidR="00E8315F" w:rsidRDefault="00E8315F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3975" w:rsidRPr="00E8315F" w:rsidRDefault="00E8315F" w:rsidP="00E8315F">
      <w:pPr>
        <w:spacing w:line="288" w:lineRule="auto"/>
        <w:ind w:left="-284" w:right="-1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573466" cy="9296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 согласования проектных заявок_page-0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348" cy="930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3975" w:rsidRPr="00E8315F" w:rsidSect="00E8315F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5D"/>
    <w:rsid w:val="001A4E41"/>
    <w:rsid w:val="001B73E5"/>
    <w:rsid w:val="00363D48"/>
    <w:rsid w:val="005858DE"/>
    <w:rsid w:val="00A02589"/>
    <w:rsid w:val="00B33975"/>
    <w:rsid w:val="00C20532"/>
    <w:rsid w:val="00E35A5D"/>
    <w:rsid w:val="00E8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FEB3D-E1DC-48CC-989D-A8E0F3D3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A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Довмалян Кристина Гарриевна</dc:creator>
  <cp:keywords/>
  <dc:description/>
  <cp:lastModifiedBy>Горбатко Анастасия Анатольевна</cp:lastModifiedBy>
  <cp:revision>6</cp:revision>
  <dcterms:created xsi:type="dcterms:W3CDTF">2023-02-15T12:59:00Z</dcterms:created>
  <dcterms:modified xsi:type="dcterms:W3CDTF">2026-03-27T07:53:00Z</dcterms:modified>
</cp:coreProperties>
</file>